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37C" w:rsidRDefault="005F0B5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双扉</w:t>
      </w:r>
      <w:r>
        <w:rPr>
          <w:b/>
          <w:sz w:val="32"/>
          <w:szCs w:val="32"/>
        </w:rPr>
        <w:t>脉动真空灭菌器</w:t>
      </w:r>
      <w:r>
        <w:rPr>
          <w:rFonts w:hint="eastAsia"/>
          <w:b/>
          <w:sz w:val="32"/>
          <w:szCs w:val="32"/>
        </w:rPr>
        <w:t>配置要求</w:t>
      </w:r>
    </w:p>
    <w:p w:rsidR="0042237C" w:rsidRDefault="004223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2237C" w:rsidRDefault="005F0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使用功能：</w:t>
      </w:r>
      <w:r>
        <w:rPr>
          <w:rFonts w:ascii="Times New Roman" w:hAnsi="Times New Roman" w:cs="Times New Roman" w:hint="eastAsia"/>
          <w:sz w:val="28"/>
          <w:szCs w:val="28"/>
        </w:rPr>
        <w:t>对动物饲料、饮用水、笼盒、衣物及其他饲养用品进行灭菌处理。</w:t>
      </w:r>
    </w:p>
    <w:p w:rsidR="0042237C" w:rsidRDefault="005F0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安装方式：</w:t>
      </w:r>
      <w:r>
        <w:rPr>
          <w:rFonts w:ascii="Times New Roman" w:hAnsi="Times New Roman" w:cs="Times New Roman" w:hint="eastAsia"/>
          <w:sz w:val="28"/>
          <w:szCs w:val="28"/>
        </w:rPr>
        <w:t>地上安装</w:t>
      </w:r>
    </w:p>
    <w:p w:rsidR="0042237C" w:rsidRDefault="005F0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设备配置：</w:t>
      </w:r>
      <w:r>
        <w:rPr>
          <w:rFonts w:ascii="Times New Roman" w:hAnsi="Times New Roman" w:cs="Times New Roman"/>
          <w:sz w:val="28"/>
          <w:szCs w:val="28"/>
        </w:rPr>
        <w:t>灭菌器主体、电动密封门、控制系统、热敏打印系统、直联真空泵、消毒搬运车、装饰面罩。</w:t>
      </w:r>
    </w:p>
    <w:p w:rsidR="0042237C" w:rsidRDefault="005F0B5C">
      <w:pPr>
        <w:tabs>
          <w:tab w:val="left" w:pos="52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灭菌器特点：</w:t>
      </w:r>
      <w:r>
        <w:rPr>
          <w:rFonts w:ascii="Times New Roman" w:hAnsi="Times New Roman" w:cs="Times New Roman"/>
          <w:sz w:val="28"/>
          <w:szCs w:val="28"/>
        </w:rPr>
        <w:t>电热型双扉灭菌器（内置蒸汽发生器），程序阶段可根据需求灵活配置，</w:t>
      </w:r>
      <w:r>
        <w:rPr>
          <w:rFonts w:ascii="Times New Roman" w:hAnsi="Times New Roman" w:cs="Times New Roman" w:hint="eastAsia"/>
          <w:sz w:val="28"/>
          <w:szCs w:val="28"/>
        </w:rPr>
        <w:t>应至少具有有</w:t>
      </w:r>
      <w:r>
        <w:rPr>
          <w:rFonts w:ascii="Times New Roman" w:hAnsi="Times New Roman" w:cs="Times New Roman" w:hint="eastAsia"/>
          <w:sz w:val="28"/>
          <w:szCs w:val="28"/>
        </w:rPr>
        <w:t>121</w:t>
      </w:r>
      <w:r>
        <w:rPr>
          <w:rFonts w:ascii="Times New Roman" w:hAnsi="Times New Roman" w:cs="Times New Roman" w:hint="eastAsia"/>
          <w:sz w:val="28"/>
          <w:szCs w:val="28"/>
        </w:rPr>
        <w:t>℃饲料灭菌、</w:t>
      </w:r>
      <w:r>
        <w:rPr>
          <w:rFonts w:ascii="Times New Roman" w:hAnsi="Times New Roman" w:cs="Times New Roman" w:hint="eastAsia"/>
          <w:sz w:val="28"/>
          <w:szCs w:val="28"/>
        </w:rPr>
        <w:t>121</w:t>
      </w:r>
      <w:r>
        <w:rPr>
          <w:rFonts w:ascii="Times New Roman" w:hAnsi="Times New Roman" w:cs="Times New Roman" w:hint="eastAsia"/>
          <w:sz w:val="28"/>
          <w:szCs w:val="28"/>
        </w:rPr>
        <w:t>℃塑料物品灭菌、</w:t>
      </w:r>
      <w:r>
        <w:rPr>
          <w:rFonts w:ascii="Times New Roman" w:hAnsi="Times New Roman" w:cs="Times New Roman" w:hint="eastAsia"/>
          <w:sz w:val="28"/>
          <w:szCs w:val="28"/>
        </w:rPr>
        <w:t>134</w:t>
      </w:r>
      <w:r>
        <w:rPr>
          <w:rFonts w:ascii="Times New Roman" w:hAnsi="Times New Roman" w:cs="Times New Roman" w:hint="eastAsia"/>
          <w:sz w:val="28"/>
          <w:szCs w:val="28"/>
        </w:rPr>
        <w:t>℃金属物品灭菌、</w:t>
      </w:r>
      <w:r>
        <w:rPr>
          <w:rFonts w:ascii="Times New Roman" w:hAnsi="Times New Roman" w:cs="Times New Roman" w:hint="eastAsia"/>
          <w:sz w:val="28"/>
          <w:szCs w:val="28"/>
        </w:rPr>
        <w:t>134</w:t>
      </w:r>
      <w:r>
        <w:rPr>
          <w:rFonts w:ascii="Times New Roman" w:hAnsi="Times New Roman" w:cs="Times New Roman" w:hint="eastAsia"/>
          <w:sz w:val="28"/>
          <w:szCs w:val="28"/>
        </w:rPr>
        <w:t>℃织物灭菌、</w:t>
      </w:r>
      <w:r>
        <w:rPr>
          <w:rFonts w:ascii="Times New Roman" w:hAnsi="Times New Roman" w:cs="Times New Roman" w:hint="eastAsia"/>
          <w:sz w:val="28"/>
          <w:szCs w:val="28"/>
        </w:rPr>
        <w:t>121</w:t>
      </w:r>
      <w:r>
        <w:rPr>
          <w:rFonts w:ascii="Times New Roman" w:hAnsi="Times New Roman" w:cs="Times New Roman" w:hint="eastAsia"/>
          <w:sz w:val="28"/>
          <w:szCs w:val="28"/>
        </w:rPr>
        <w:t>℃开口容器液体灭菌、</w:t>
      </w:r>
      <w:r>
        <w:rPr>
          <w:rFonts w:ascii="Times New Roman" w:hAnsi="Times New Roman" w:cs="Times New Roman" w:hint="eastAsia"/>
          <w:sz w:val="28"/>
          <w:szCs w:val="28"/>
        </w:rPr>
        <w:t>121</w:t>
      </w:r>
      <w:r>
        <w:rPr>
          <w:rFonts w:ascii="Times New Roman" w:hAnsi="Times New Roman" w:cs="Times New Roman" w:hint="eastAsia"/>
          <w:sz w:val="28"/>
          <w:szCs w:val="28"/>
        </w:rPr>
        <w:t>℃固体废弃物灭菌、</w:t>
      </w:r>
      <w:r>
        <w:rPr>
          <w:rFonts w:ascii="Times New Roman" w:hAnsi="Times New Roman" w:cs="Times New Roman" w:hint="eastAsia"/>
          <w:sz w:val="28"/>
          <w:szCs w:val="28"/>
        </w:rPr>
        <w:t>134</w:t>
      </w:r>
      <w:r>
        <w:rPr>
          <w:rFonts w:ascii="Times New Roman" w:hAnsi="Times New Roman" w:cs="Times New Roman" w:hint="eastAsia"/>
          <w:sz w:val="28"/>
          <w:szCs w:val="28"/>
        </w:rPr>
        <w:t>℃垫料灭菌、</w:t>
      </w:r>
      <w:r>
        <w:rPr>
          <w:rFonts w:ascii="Times New Roman" w:hAnsi="Times New Roman" w:cs="Times New Roman" w:hint="eastAsia"/>
          <w:sz w:val="28"/>
          <w:szCs w:val="28"/>
        </w:rPr>
        <w:t>134</w:t>
      </w:r>
      <w:r>
        <w:rPr>
          <w:rFonts w:ascii="Times New Roman" w:hAnsi="Times New Roman" w:cs="Times New Roman" w:hint="eastAsia"/>
          <w:sz w:val="28"/>
          <w:szCs w:val="28"/>
        </w:rPr>
        <w:t>℃塑料物品灭菌、</w:t>
      </w:r>
      <w:r>
        <w:rPr>
          <w:rFonts w:ascii="Times New Roman" w:hAnsi="Times New Roman" w:cs="Times New Roman" w:hint="eastAsia"/>
          <w:sz w:val="28"/>
          <w:szCs w:val="28"/>
        </w:rPr>
        <w:t>121</w:t>
      </w:r>
      <w:r>
        <w:rPr>
          <w:rFonts w:ascii="Times New Roman" w:hAnsi="Times New Roman" w:cs="Times New Roman" w:hint="eastAsia"/>
          <w:sz w:val="28"/>
          <w:szCs w:val="28"/>
        </w:rPr>
        <w:t>℃快速液体程序、</w:t>
      </w:r>
      <w:r>
        <w:rPr>
          <w:rFonts w:ascii="Times New Roman" w:hAnsi="Times New Roman" w:cs="Times New Roman" w:hint="eastAsia"/>
          <w:sz w:val="28"/>
          <w:szCs w:val="28"/>
        </w:rPr>
        <w:t>BD</w:t>
      </w:r>
      <w:r>
        <w:rPr>
          <w:rFonts w:ascii="Times New Roman" w:hAnsi="Times New Roman" w:cs="Times New Roman" w:hint="eastAsia"/>
          <w:sz w:val="28"/>
          <w:szCs w:val="28"/>
        </w:rPr>
        <w:t>测试、真空测试、自定义程序。整个过程可自动控制，有低温、高温报警和误操作保护提示</w:t>
      </w:r>
      <w:r>
        <w:rPr>
          <w:rFonts w:ascii="Times New Roman" w:hAnsi="Times New Roman" w:cs="Times New Roman"/>
          <w:sz w:val="28"/>
          <w:szCs w:val="28"/>
        </w:rPr>
        <w:t>。密封门采用圆形密封圈进行密封，使用寿命长，密封效果好。</w:t>
      </w:r>
    </w:p>
    <w:p w:rsidR="0042237C" w:rsidRDefault="005F0B5C">
      <w:pPr>
        <w:tabs>
          <w:tab w:val="left" w:pos="5295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设备参数：</w:t>
      </w:r>
    </w:p>
    <w:p w:rsidR="0042237C" w:rsidRDefault="005F0B5C">
      <w:pPr>
        <w:tabs>
          <w:tab w:val="left" w:pos="52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室内容积：</w:t>
      </w:r>
      <w:r>
        <w:rPr>
          <w:rFonts w:ascii="Times New Roman" w:hAnsi="Times New Roman" w:cs="Times New Roman"/>
          <w:sz w:val="28"/>
          <w:szCs w:val="28"/>
        </w:rPr>
        <w:t>≥0.6m³</w:t>
      </w:r>
      <w:r>
        <w:rPr>
          <w:rFonts w:ascii="Times New Roman" w:hAnsi="Times New Roman" w:cs="Times New Roman"/>
          <w:sz w:val="28"/>
          <w:szCs w:val="28"/>
        </w:rPr>
        <w:t>，尺寸（长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宽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高）：</w:t>
      </w:r>
      <w:r>
        <w:rPr>
          <w:rFonts w:ascii="Times New Roman" w:hAnsi="Times New Roman" w:cs="Times New Roman"/>
          <w:sz w:val="28"/>
          <w:szCs w:val="28"/>
        </w:rPr>
        <w:t>≤1420*1310*1970mm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:rsidR="0042237C" w:rsidRDefault="005F0B5C">
      <w:pPr>
        <w:tabs>
          <w:tab w:val="left" w:pos="52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温度范围：</w:t>
      </w:r>
      <w:r>
        <w:rPr>
          <w:rFonts w:ascii="Times New Roman" w:hAnsi="Times New Roman" w:cs="Times New Roman"/>
          <w:sz w:val="28"/>
          <w:szCs w:val="28"/>
        </w:rPr>
        <w:t>≥121℃</w:t>
      </w:r>
      <w:r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设计压力</w:t>
      </w:r>
      <w:r>
        <w:rPr>
          <w:rFonts w:ascii="Times New Roman" w:hAnsi="Times New Roman" w:cs="Times New Roman"/>
          <w:sz w:val="28"/>
          <w:szCs w:val="28"/>
        </w:rPr>
        <w:t>：</w:t>
      </w:r>
      <w:r>
        <w:rPr>
          <w:rFonts w:ascii="Times New Roman" w:hAnsi="Times New Roman" w:cs="Times New Roman"/>
          <w:sz w:val="28"/>
          <w:szCs w:val="28"/>
        </w:rPr>
        <w:t>0.3MPa</w:t>
      </w:r>
      <w:r>
        <w:rPr>
          <w:rFonts w:ascii="Times New Roman" w:hAnsi="Times New Roman" w:cs="Times New Roman"/>
          <w:sz w:val="28"/>
          <w:szCs w:val="28"/>
        </w:rPr>
        <w:t>。</w:t>
      </w:r>
    </w:p>
    <w:p w:rsidR="0042237C" w:rsidRDefault="005F0B5C">
      <w:pPr>
        <w:tabs>
          <w:tab w:val="left" w:pos="52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设计使用寿命：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>20000</w:t>
      </w:r>
      <w:r>
        <w:rPr>
          <w:rFonts w:ascii="Times New Roman" w:hAnsi="Times New Roman" w:cs="Times New Roman" w:hint="eastAsia"/>
          <w:sz w:val="28"/>
          <w:szCs w:val="28"/>
        </w:rPr>
        <w:t>次灭菌循环）</w:t>
      </w:r>
      <w:r>
        <w:rPr>
          <w:rFonts w:ascii="Times New Roman" w:hAnsi="Times New Roman" w:cs="Times New Roman"/>
          <w:sz w:val="28"/>
          <w:szCs w:val="28"/>
        </w:rPr>
        <w:t>。</w:t>
      </w:r>
    </w:p>
    <w:p w:rsidR="0042237C" w:rsidRDefault="005F0B5C">
      <w:pPr>
        <w:tabs>
          <w:tab w:val="left" w:pos="52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重量：</w:t>
      </w:r>
      <w:r>
        <w:rPr>
          <w:rFonts w:ascii="Times New Roman" w:hAnsi="Times New Roman" w:cs="Times New Roman"/>
          <w:sz w:val="28"/>
          <w:szCs w:val="28"/>
        </w:rPr>
        <w:t>1380KG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:rsidR="0042237C" w:rsidRDefault="005F0B5C">
      <w:pPr>
        <w:tabs>
          <w:tab w:val="left" w:pos="52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电源：</w:t>
      </w:r>
      <w:r>
        <w:rPr>
          <w:rFonts w:ascii="Times New Roman" w:hAnsi="Times New Roman" w:cs="Times New Roman"/>
          <w:sz w:val="28"/>
          <w:szCs w:val="28"/>
        </w:rPr>
        <w:t>380V/</w:t>
      </w:r>
      <w:r>
        <w:rPr>
          <w:rFonts w:ascii="Times New Roman" w:hAnsi="Times New Roman" w:cs="Times New Roman"/>
          <w:sz w:val="28"/>
          <w:szCs w:val="28"/>
        </w:rPr>
        <w:t>三相五线</w:t>
      </w:r>
      <w:r>
        <w:rPr>
          <w:rFonts w:ascii="Times New Roman" w:hAnsi="Times New Roman" w:cs="Times New Roman"/>
          <w:sz w:val="28"/>
          <w:szCs w:val="28"/>
        </w:rPr>
        <w:t>/50HZ</w:t>
      </w:r>
      <w:r>
        <w:rPr>
          <w:rFonts w:ascii="Times New Roman" w:hAnsi="Times New Roman" w:cs="Times New Roman"/>
          <w:sz w:val="28"/>
          <w:szCs w:val="28"/>
        </w:rPr>
        <w:t>，用水：冷却水压力</w:t>
      </w:r>
      <w:r>
        <w:rPr>
          <w:rFonts w:ascii="Times New Roman" w:hAnsi="Times New Roman" w:cs="Times New Roman"/>
          <w:sz w:val="28"/>
          <w:szCs w:val="28"/>
        </w:rPr>
        <w:t>0.15-0.3Mpa</w:t>
      </w:r>
    </w:p>
    <w:p w:rsidR="0042237C" w:rsidRDefault="005F0B5C">
      <w:pPr>
        <w:tabs>
          <w:tab w:val="left" w:pos="52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报警：声音</w:t>
      </w:r>
    </w:p>
    <w:p w:rsidR="0042237C" w:rsidRDefault="0042237C">
      <w:pPr>
        <w:rPr>
          <w:sz w:val="28"/>
          <w:szCs w:val="28"/>
        </w:rPr>
      </w:pPr>
    </w:p>
    <w:sectPr w:rsidR="00422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CF0" w:rsidRDefault="00023CF0" w:rsidP="00535B71">
      <w:r>
        <w:separator/>
      </w:r>
    </w:p>
  </w:endnote>
  <w:endnote w:type="continuationSeparator" w:id="0">
    <w:p w:rsidR="00023CF0" w:rsidRDefault="00023CF0" w:rsidP="0053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CF0" w:rsidRDefault="00023CF0" w:rsidP="00535B71">
      <w:r>
        <w:separator/>
      </w:r>
    </w:p>
  </w:footnote>
  <w:footnote w:type="continuationSeparator" w:id="0">
    <w:p w:rsidR="00023CF0" w:rsidRDefault="00023CF0" w:rsidP="00535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89"/>
    <w:rsid w:val="00023CF0"/>
    <w:rsid w:val="00245295"/>
    <w:rsid w:val="0042237C"/>
    <w:rsid w:val="00535B71"/>
    <w:rsid w:val="005F0B5C"/>
    <w:rsid w:val="007F4ADE"/>
    <w:rsid w:val="00826603"/>
    <w:rsid w:val="008D18DA"/>
    <w:rsid w:val="009A583F"/>
    <w:rsid w:val="00DC7E89"/>
    <w:rsid w:val="00DE5CFE"/>
    <w:rsid w:val="00EB0FF1"/>
    <w:rsid w:val="00FF4D39"/>
    <w:rsid w:val="42CC06C3"/>
    <w:rsid w:val="58AD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B1DBAC-FBC1-403B-9C48-E7A900CA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NTKO</cp:lastModifiedBy>
  <cp:revision>2</cp:revision>
  <dcterms:created xsi:type="dcterms:W3CDTF">2021-07-21T12:00:00Z</dcterms:created>
  <dcterms:modified xsi:type="dcterms:W3CDTF">2021-07-21T12:00:00Z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