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F4D" w:rsidRDefault="00A75F4D" w:rsidP="00A75F4D">
      <w:pPr>
        <w:spacing w:line="300" w:lineRule="auto"/>
        <w:ind w:firstLineChars="200" w:firstLine="56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8"/>
          <w:szCs w:val="28"/>
        </w:rPr>
        <w:t>生物分子相互作用分析仪BIACORE8K</w:t>
      </w:r>
      <w:proofErr w:type="gramStart"/>
      <w:r w:rsidRPr="00E15D6B">
        <w:rPr>
          <w:rFonts w:asciiTheme="minorEastAsia" w:hAnsiTheme="minorEastAsia" w:cs="Times New Roman" w:hint="eastAsia"/>
          <w:b/>
          <w:sz w:val="28"/>
          <w:szCs w:val="28"/>
        </w:rPr>
        <w:t>维保项目</w:t>
      </w:r>
      <w:proofErr w:type="gramEnd"/>
      <w:r w:rsidR="00FA666E">
        <w:rPr>
          <w:rFonts w:asciiTheme="minorEastAsia" w:hAnsiTheme="minorEastAsia" w:cs="Times New Roman" w:hint="eastAsia"/>
          <w:b/>
          <w:sz w:val="28"/>
          <w:szCs w:val="28"/>
        </w:rPr>
        <w:t>具体要求</w:t>
      </w:r>
    </w:p>
    <w:p w:rsidR="00A75F4D" w:rsidRDefault="00A75F4D" w:rsidP="00A75F4D">
      <w:pPr>
        <w:spacing w:line="300" w:lineRule="auto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</w:p>
    <w:p w:rsidR="00A75F4D" w:rsidRPr="00564FFF" w:rsidRDefault="00A75F4D" w:rsidP="00A75F4D">
      <w:pPr>
        <w:spacing w:line="300" w:lineRule="auto"/>
        <w:ind w:firstLineChars="200" w:firstLine="482"/>
        <w:rPr>
          <w:rFonts w:ascii="Times New Roman" w:hAnsi="Times New Roman" w:cs="Times New Roman"/>
          <w:sz w:val="24"/>
          <w:szCs w:val="24"/>
        </w:rPr>
      </w:pPr>
      <w:r w:rsidRPr="00E15D6B">
        <w:rPr>
          <w:rFonts w:ascii="Times New Roman" w:hAnsi="Times New Roman" w:cs="Times New Roman"/>
          <w:b/>
          <w:sz w:val="24"/>
          <w:szCs w:val="24"/>
        </w:rPr>
        <w:t>1</w:t>
      </w:r>
      <w:r w:rsidRPr="00E15D6B">
        <w:rPr>
          <w:rFonts w:ascii="Times New Roman" w:hAnsi="Times New Roman" w:cs="Times New Roman"/>
          <w:b/>
          <w:sz w:val="24"/>
          <w:szCs w:val="24"/>
        </w:rPr>
        <w:t>、</w:t>
      </w:r>
      <w:r>
        <w:rPr>
          <w:rFonts w:ascii="Times New Roman" w:hAnsi="Times New Roman" w:cs="Times New Roman" w:hint="eastAsia"/>
          <w:b/>
          <w:sz w:val="24"/>
          <w:szCs w:val="24"/>
        </w:rPr>
        <w:t>维修保养设备</w:t>
      </w:r>
      <w:r w:rsidRPr="00E15D6B">
        <w:rPr>
          <w:rFonts w:ascii="Times New Roman" w:hAnsi="Times New Roman" w:cs="Times New Roman"/>
          <w:sz w:val="24"/>
          <w:szCs w:val="24"/>
        </w:rPr>
        <w:t>：</w:t>
      </w:r>
      <w:r w:rsidRPr="0001565F">
        <w:rPr>
          <w:rFonts w:ascii="Times New Roman" w:hAnsi="Times New Roman" w:cs="Times New Roman" w:hint="eastAsia"/>
          <w:bCs/>
          <w:color w:val="242424"/>
          <w:sz w:val="24"/>
          <w:szCs w:val="24"/>
        </w:rPr>
        <w:t>生物</w:t>
      </w:r>
      <w:r>
        <w:rPr>
          <w:rFonts w:ascii="Times New Roman" w:hAnsi="Times New Roman" w:cs="Times New Roman" w:hint="eastAsia"/>
          <w:sz w:val="24"/>
          <w:szCs w:val="24"/>
        </w:rPr>
        <w:t>分子相互作用仪</w:t>
      </w:r>
      <w:r>
        <w:rPr>
          <w:rFonts w:ascii="Times New Roman" w:hAnsi="Times New Roman" w:cs="Times New Roman" w:hint="eastAsia"/>
          <w:sz w:val="24"/>
          <w:szCs w:val="24"/>
        </w:rPr>
        <w:t>BIACORE8K</w:t>
      </w:r>
      <w:r w:rsidRPr="00E15D6B">
        <w:rPr>
          <w:rFonts w:ascii="Times New Roman" w:hAnsi="Times New Roman" w:cs="Times New Roman"/>
          <w:sz w:val="24"/>
          <w:szCs w:val="24"/>
        </w:rPr>
        <w:t xml:space="preserve"> 1</w:t>
      </w:r>
      <w:r w:rsidRPr="00E15D6B">
        <w:rPr>
          <w:rFonts w:ascii="Times New Roman" w:hAnsi="Times New Roman" w:cs="Times New Roman"/>
          <w:sz w:val="24"/>
          <w:szCs w:val="24"/>
        </w:rPr>
        <w:t>台</w:t>
      </w:r>
      <w:r>
        <w:rPr>
          <w:rFonts w:ascii="Times New Roman" w:hAnsi="Times New Roman" w:cs="Times New Roman" w:hint="eastAsia"/>
          <w:sz w:val="24"/>
          <w:szCs w:val="24"/>
        </w:rPr>
        <w:t>（套）</w:t>
      </w:r>
    </w:p>
    <w:p w:rsidR="00A75F4D" w:rsidRPr="00E15D6B" w:rsidRDefault="00A75F4D" w:rsidP="00A75F4D">
      <w:pPr>
        <w:spacing w:line="300" w:lineRule="auto"/>
        <w:ind w:firstLineChars="200" w:firstLine="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、</w:t>
      </w:r>
      <w:r>
        <w:rPr>
          <w:rFonts w:ascii="Times New Roman" w:hAnsi="Times New Roman" w:cs="Times New Roman" w:hint="eastAsia"/>
          <w:b/>
          <w:sz w:val="24"/>
          <w:szCs w:val="24"/>
        </w:rPr>
        <w:t>维修保养报价：</w:t>
      </w:r>
      <w:r>
        <w:rPr>
          <w:rFonts w:ascii="Times New Roman" w:hAnsi="Times New Roman" w:cs="Times New Roman" w:hint="eastAsia"/>
          <w:sz w:val="24"/>
          <w:szCs w:val="24"/>
        </w:rPr>
        <w:t>包含至少三次基本维修保养服务，三</w:t>
      </w:r>
      <w:r w:rsidRPr="00E15D6B">
        <w:rPr>
          <w:rFonts w:ascii="Times New Roman" w:hAnsi="Times New Roman" w:cs="Times New Roman"/>
          <w:sz w:val="24"/>
          <w:szCs w:val="24"/>
        </w:rPr>
        <w:t>年维保人工费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 w:rsidRPr="00782846">
        <w:rPr>
          <w:rFonts w:ascii="Times New Roman" w:hAnsi="Times New Roman" w:cs="Times New Roman" w:hint="eastAsia"/>
          <w:sz w:val="24"/>
          <w:szCs w:val="24"/>
        </w:rPr>
        <w:t>税费等费用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A75F4D" w:rsidRPr="00E15D6B" w:rsidRDefault="00A75F4D" w:rsidP="00A75F4D">
      <w:pPr>
        <w:spacing w:line="300" w:lineRule="auto"/>
        <w:ind w:firstLineChars="200" w:firstLine="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、</w:t>
      </w:r>
      <w:r>
        <w:rPr>
          <w:rFonts w:ascii="Times New Roman" w:hAnsi="Times New Roman" w:cs="Times New Roman" w:hint="eastAsia"/>
          <w:b/>
          <w:sz w:val="24"/>
          <w:szCs w:val="24"/>
        </w:rPr>
        <w:t>维修保养内容：</w:t>
      </w:r>
      <w:r w:rsidRPr="0001565F">
        <w:rPr>
          <w:rFonts w:ascii="Times New Roman" w:hAnsi="Times New Roman" w:cs="Times New Roman" w:hint="eastAsia"/>
          <w:sz w:val="24"/>
          <w:szCs w:val="24"/>
        </w:rPr>
        <w:t>工程师上门对设备进行检测</w:t>
      </w:r>
      <w:r w:rsidRPr="00564FFF">
        <w:rPr>
          <w:rFonts w:ascii="Times New Roman" w:hAnsi="Times New Roman" w:cs="Times New Roman" w:hint="eastAsia"/>
          <w:sz w:val="24"/>
          <w:szCs w:val="24"/>
        </w:rPr>
        <w:t>、</w:t>
      </w:r>
      <w:r w:rsidRPr="0001565F">
        <w:rPr>
          <w:rFonts w:ascii="Times New Roman" w:hAnsi="Times New Roman" w:cs="Times New Roman" w:hint="eastAsia"/>
          <w:sz w:val="24"/>
          <w:szCs w:val="24"/>
        </w:rPr>
        <w:t>清洁</w:t>
      </w:r>
      <w:r w:rsidRPr="00564FFF">
        <w:rPr>
          <w:rFonts w:ascii="Times New Roman" w:hAnsi="Times New Roman" w:cs="Times New Roman" w:hint="eastAsia"/>
          <w:sz w:val="24"/>
          <w:szCs w:val="24"/>
        </w:rPr>
        <w:t>、</w:t>
      </w:r>
      <w:r w:rsidRPr="0001565F">
        <w:rPr>
          <w:rFonts w:ascii="Times New Roman" w:hAnsi="Times New Roman" w:cs="Times New Roman" w:hint="eastAsia"/>
          <w:sz w:val="24"/>
          <w:szCs w:val="24"/>
        </w:rPr>
        <w:t>校准，并更换易损配件，具体内容包括但</w:t>
      </w:r>
      <w:r w:rsidRPr="00581363">
        <w:rPr>
          <w:rFonts w:ascii="Times New Roman" w:hAnsi="Times New Roman" w:cs="Times New Roman" w:hint="eastAsia"/>
          <w:sz w:val="24"/>
          <w:szCs w:val="24"/>
        </w:rPr>
        <w:t>不限于：</w:t>
      </w:r>
      <w:r w:rsidRPr="00564FFF">
        <w:rPr>
          <w:rFonts w:ascii="Times New Roman" w:hAnsi="Times New Roman" w:cs="Times New Roman" w:hint="eastAsia"/>
          <w:sz w:val="24"/>
          <w:szCs w:val="24"/>
        </w:rPr>
        <w:t>更换集成微孔流路池（</w:t>
      </w:r>
      <w:r w:rsidRPr="00564FFF">
        <w:rPr>
          <w:rFonts w:ascii="Times New Roman" w:hAnsi="Times New Roman" w:cs="Times New Roman" w:hint="eastAsia"/>
          <w:sz w:val="24"/>
          <w:szCs w:val="24"/>
        </w:rPr>
        <w:t>I</w:t>
      </w:r>
      <w:r w:rsidRPr="00564FFF">
        <w:rPr>
          <w:rFonts w:ascii="Times New Roman" w:hAnsi="Times New Roman" w:cs="Times New Roman"/>
          <w:sz w:val="24"/>
          <w:szCs w:val="24"/>
        </w:rPr>
        <w:t>FC</w:t>
      </w:r>
      <w:r w:rsidRPr="00564FFF">
        <w:rPr>
          <w:rFonts w:ascii="Times New Roman" w:hAnsi="Times New Roman" w:cs="Times New Roman" w:hint="eastAsia"/>
          <w:sz w:val="24"/>
          <w:szCs w:val="24"/>
        </w:rPr>
        <w:t>）、光学界面（</w:t>
      </w:r>
      <w:r w:rsidRPr="00564FFF">
        <w:rPr>
          <w:rFonts w:ascii="Times New Roman" w:hAnsi="Times New Roman" w:cs="Times New Roman"/>
          <w:sz w:val="24"/>
          <w:szCs w:val="24"/>
        </w:rPr>
        <w:t>Optical interface</w:t>
      </w:r>
      <w:r w:rsidRPr="00564FFF">
        <w:rPr>
          <w:rFonts w:ascii="Times New Roman" w:hAnsi="Times New Roman" w:cs="Times New Roman" w:hint="eastAsia"/>
          <w:sz w:val="24"/>
          <w:szCs w:val="24"/>
        </w:rPr>
        <w:t>）、注射泵维护组件、蠕动</w:t>
      </w:r>
      <w:proofErr w:type="gramStart"/>
      <w:r w:rsidRPr="00564FFF">
        <w:rPr>
          <w:rFonts w:ascii="Times New Roman" w:hAnsi="Times New Roman" w:cs="Times New Roman" w:hint="eastAsia"/>
          <w:sz w:val="24"/>
          <w:szCs w:val="24"/>
        </w:rPr>
        <w:t>泵维护</w:t>
      </w:r>
      <w:proofErr w:type="gramEnd"/>
      <w:r w:rsidRPr="00564FFF">
        <w:rPr>
          <w:rFonts w:ascii="Times New Roman" w:hAnsi="Times New Roman" w:cs="Times New Roman" w:hint="eastAsia"/>
          <w:sz w:val="24"/>
          <w:szCs w:val="24"/>
        </w:rPr>
        <w:t>组件；样品</w:t>
      </w:r>
      <w:proofErr w:type="gramStart"/>
      <w:r w:rsidRPr="00564FFF">
        <w:rPr>
          <w:rFonts w:ascii="Times New Roman" w:hAnsi="Times New Roman" w:cs="Times New Roman" w:hint="eastAsia"/>
          <w:sz w:val="24"/>
          <w:szCs w:val="24"/>
        </w:rPr>
        <w:t>架位置</w:t>
      </w:r>
      <w:proofErr w:type="gramEnd"/>
      <w:r w:rsidRPr="00564FFF">
        <w:rPr>
          <w:rFonts w:ascii="Times New Roman" w:hAnsi="Times New Roman" w:cs="Times New Roman" w:hint="eastAsia"/>
          <w:sz w:val="24"/>
          <w:szCs w:val="24"/>
        </w:rPr>
        <w:t>确认、气路控制单元测试、温控确认、</w:t>
      </w:r>
      <w:proofErr w:type="gramStart"/>
      <w:r w:rsidRPr="00564FFF">
        <w:rPr>
          <w:rFonts w:ascii="Times New Roman" w:hAnsi="Times New Roman" w:cs="Times New Roman" w:hint="eastAsia"/>
          <w:sz w:val="24"/>
          <w:szCs w:val="24"/>
        </w:rPr>
        <w:t>液路系统</w:t>
      </w:r>
      <w:proofErr w:type="gramEnd"/>
      <w:r w:rsidRPr="00564FFF">
        <w:rPr>
          <w:rFonts w:ascii="Times New Roman" w:hAnsi="Times New Roman" w:cs="Times New Roman" w:hint="eastAsia"/>
          <w:sz w:val="24"/>
          <w:szCs w:val="24"/>
        </w:rPr>
        <w:t>操作确认、光学单元检查、自动进样器润滑与校正、泵模块清洁与润滑、进样单元维护、芯片控制单元确认、控制软件版本确认等。</w:t>
      </w:r>
    </w:p>
    <w:p w:rsidR="00A75F4D" w:rsidRPr="00564FFF" w:rsidRDefault="00A75F4D" w:rsidP="00A75F4D">
      <w:pPr>
        <w:spacing w:line="360" w:lineRule="auto"/>
        <w:ind w:left="425" w:right="-272"/>
        <w:jc w:val="left"/>
        <w:rPr>
          <w:rFonts w:ascii="宋体" w:hAnsi="宋体" w:cs="Tahoma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4</w:t>
      </w:r>
      <w:r w:rsidRPr="00A12F52">
        <w:rPr>
          <w:rFonts w:ascii="Times New Roman" w:hAnsi="Times New Roman" w:cs="Times New Roman"/>
          <w:b/>
          <w:sz w:val="24"/>
          <w:szCs w:val="24"/>
        </w:rPr>
        <w:t>、</w:t>
      </w:r>
      <w:proofErr w:type="gramStart"/>
      <w:r>
        <w:rPr>
          <w:rFonts w:ascii="Times New Roman" w:hAnsi="Times New Roman" w:cs="Times New Roman" w:hint="eastAsia"/>
          <w:b/>
          <w:sz w:val="24"/>
          <w:szCs w:val="24"/>
        </w:rPr>
        <w:t>维保服务</w:t>
      </w:r>
      <w:proofErr w:type="gramEnd"/>
      <w:r>
        <w:rPr>
          <w:rFonts w:ascii="Times New Roman" w:hAnsi="Times New Roman" w:cs="Times New Roman" w:hint="eastAsia"/>
          <w:b/>
          <w:sz w:val="24"/>
          <w:szCs w:val="24"/>
        </w:rPr>
        <w:t>质保：</w:t>
      </w:r>
      <w:r w:rsidRPr="00564FFF">
        <w:rPr>
          <w:rFonts w:ascii="宋体" w:hAnsi="宋体" w:hint="eastAsia"/>
          <w:sz w:val="24"/>
          <w:szCs w:val="24"/>
        </w:rPr>
        <w:t>保养服务提供不少于90天的保修。所提供的零配件符合</w:t>
      </w:r>
      <w:r>
        <w:rPr>
          <w:rFonts w:ascii="宋体" w:hAnsi="宋体" w:hint="eastAsia"/>
          <w:sz w:val="24"/>
          <w:szCs w:val="24"/>
        </w:rPr>
        <w:t>该设备的</w:t>
      </w:r>
      <w:r w:rsidRPr="00564FFF">
        <w:rPr>
          <w:rFonts w:ascii="宋体" w:hAnsi="宋体" w:hint="eastAsia"/>
          <w:sz w:val="24"/>
          <w:szCs w:val="24"/>
        </w:rPr>
        <w:t>全球生产工艺方面的要求</w:t>
      </w:r>
      <w:r w:rsidRPr="00564FFF">
        <w:rPr>
          <w:rFonts w:ascii="宋体" w:hAnsi="宋体" w:cs="Tahoma" w:hint="eastAsia"/>
          <w:sz w:val="24"/>
          <w:szCs w:val="24"/>
        </w:rPr>
        <w:t>，没有任何材料和使用上的缺陷</w:t>
      </w:r>
      <w:r w:rsidRPr="00564FFF">
        <w:rPr>
          <w:rFonts w:ascii="Times New Roman" w:hAnsi="Times New Roman" w:cs="Times New Roman" w:hint="eastAsia"/>
          <w:sz w:val="24"/>
          <w:szCs w:val="24"/>
        </w:rPr>
        <w:t>；</w:t>
      </w:r>
    </w:p>
    <w:p w:rsidR="00A75F4D" w:rsidRPr="0045031C" w:rsidRDefault="00A75F4D" w:rsidP="00A75F4D">
      <w:pPr>
        <w:spacing w:line="300" w:lineRule="auto"/>
        <w:ind w:firstLineChars="200" w:firstLine="48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5</w:t>
      </w:r>
      <w:r w:rsidRPr="00B64308">
        <w:rPr>
          <w:rFonts w:ascii="Times New Roman" w:hAnsi="Times New Roman" w:cs="Times New Roman" w:hint="eastAsia"/>
          <w:b/>
          <w:sz w:val="24"/>
          <w:szCs w:val="24"/>
        </w:rPr>
        <w:t>、</w:t>
      </w:r>
      <w:r>
        <w:rPr>
          <w:rFonts w:ascii="Times New Roman" w:hAnsi="Times New Roman" w:cs="Times New Roman" w:hint="eastAsia"/>
          <w:b/>
          <w:sz w:val="24"/>
          <w:szCs w:val="24"/>
        </w:rPr>
        <w:t>享受优质服务：</w:t>
      </w:r>
      <w:r w:rsidRPr="00B64308">
        <w:rPr>
          <w:rFonts w:ascii="Times New Roman" w:hAnsi="Times New Roman" w:cs="Times New Roman" w:hint="eastAsia"/>
          <w:sz w:val="24"/>
          <w:szCs w:val="24"/>
        </w:rPr>
        <w:t>享受优先级服务及快速响应服务</w:t>
      </w:r>
      <w:bookmarkStart w:id="0" w:name="_GoBack"/>
      <w:bookmarkEnd w:id="0"/>
      <w:r w:rsidR="00517632">
        <w:rPr>
          <w:rFonts w:ascii="Times New Roman" w:hAnsi="Times New Roman" w:cs="Times New Roman" w:hint="eastAsia"/>
          <w:sz w:val="24"/>
          <w:szCs w:val="24"/>
        </w:rPr>
        <w:t>。</w:t>
      </w:r>
      <w:r w:rsidRPr="0045031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52C30" w:rsidRPr="00A75F4D" w:rsidRDefault="00052C30"/>
    <w:sectPr w:rsidR="00052C30" w:rsidRPr="00A75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E4E" w:rsidRDefault="00DD3E4E" w:rsidP="00A75F4D">
      <w:r>
        <w:separator/>
      </w:r>
    </w:p>
  </w:endnote>
  <w:endnote w:type="continuationSeparator" w:id="0">
    <w:p w:rsidR="00DD3E4E" w:rsidRDefault="00DD3E4E" w:rsidP="00A75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E4E" w:rsidRDefault="00DD3E4E" w:rsidP="00A75F4D">
      <w:r>
        <w:separator/>
      </w:r>
    </w:p>
  </w:footnote>
  <w:footnote w:type="continuationSeparator" w:id="0">
    <w:p w:rsidR="00DD3E4E" w:rsidRDefault="00DD3E4E" w:rsidP="00A75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D34"/>
    <w:rsid w:val="00052C30"/>
    <w:rsid w:val="00064D34"/>
    <w:rsid w:val="00474E62"/>
    <w:rsid w:val="00517632"/>
    <w:rsid w:val="006C6345"/>
    <w:rsid w:val="00A75F4D"/>
    <w:rsid w:val="00DD3E4E"/>
    <w:rsid w:val="00FA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F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5F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5F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5F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5F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F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5F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5F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5F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5F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fanzheng</dc:creator>
  <cp:lastModifiedBy>fanzheng</cp:lastModifiedBy>
  <cp:revision>4</cp:revision>
  <dcterms:created xsi:type="dcterms:W3CDTF">2020-12-14T08:48:00Z</dcterms:created>
  <dcterms:modified xsi:type="dcterms:W3CDTF">2020-12-14T08:53:00Z</dcterms:modified>
</cp:coreProperties>
</file>